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1B" w:rsidRPr="00DD1EB0" w:rsidRDefault="008E2F1B" w:rsidP="008E2F1B">
      <w:pPr>
        <w:rPr>
          <w:b/>
          <w:sz w:val="32"/>
          <w:szCs w:val="32"/>
          <w:u w:val="single"/>
        </w:rPr>
      </w:pPr>
      <w:proofErr w:type="spellStart"/>
      <w:r>
        <w:rPr>
          <w:b/>
          <w:sz w:val="32"/>
          <w:szCs w:val="32"/>
          <w:u w:val="single"/>
        </w:rPr>
        <w:t>C</w:t>
      </w:r>
      <w:r w:rsidRPr="00DD1EB0">
        <w:rPr>
          <w:b/>
          <w:sz w:val="32"/>
          <w:szCs w:val="32"/>
          <w:u w:val="single"/>
        </w:rPr>
        <w:t>ursus</w:t>
      </w:r>
      <w:proofErr w:type="spellEnd"/>
      <w:r>
        <w:rPr>
          <w:b/>
          <w:sz w:val="32"/>
          <w:szCs w:val="32"/>
          <w:u w:val="single"/>
        </w:rPr>
        <w:t xml:space="preserve"> </w:t>
      </w:r>
      <w:proofErr w:type="spellStart"/>
      <w:r>
        <w:rPr>
          <w:b/>
          <w:sz w:val="32"/>
          <w:szCs w:val="32"/>
          <w:u w:val="single"/>
        </w:rPr>
        <w:t>Radiologie</w:t>
      </w:r>
      <w:proofErr w:type="spellEnd"/>
      <w:r>
        <w:rPr>
          <w:b/>
          <w:sz w:val="32"/>
          <w:szCs w:val="32"/>
          <w:u w:val="single"/>
        </w:rPr>
        <w:t xml:space="preserve"> 29 </w:t>
      </w:r>
      <w:proofErr w:type="gramStart"/>
      <w:r>
        <w:rPr>
          <w:b/>
          <w:sz w:val="32"/>
          <w:szCs w:val="32"/>
          <w:u w:val="single"/>
        </w:rPr>
        <w:t>september</w:t>
      </w:r>
      <w:proofErr w:type="gramEnd"/>
      <w:r>
        <w:rPr>
          <w:b/>
          <w:sz w:val="32"/>
          <w:szCs w:val="32"/>
          <w:u w:val="single"/>
        </w:rPr>
        <w:t xml:space="preserve"> 2017</w:t>
      </w:r>
    </w:p>
    <w:p w:rsidR="008E2F1B" w:rsidRDefault="008E2F1B" w:rsidP="008E2F1B">
      <w:pPr>
        <w:rPr>
          <w:rFonts w:ascii="Arial" w:hAnsi="Arial" w:cs="Arial"/>
          <w:sz w:val="20"/>
          <w:szCs w:val="20"/>
          <w:lang w:val="nl-NL"/>
        </w:rPr>
      </w:pPr>
    </w:p>
    <w:p w:rsidR="008E2F1B" w:rsidRDefault="008E2F1B" w:rsidP="008E2F1B">
      <w:pPr>
        <w:tabs>
          <w:tab w:val="left" w:pos="2047"/>
        </w:tabs>
        <w:autoSpaceDE w:val="0"/>
        <w:autoSpaceDN w:val="0"/>
        <w:adjustRightInd w:val="0"/>
        <w:spacing w:line="312" w:lineRule="auto"/>
        <w:rPr>
          <w:rFonts w:ascii="Arial" w:hAnsi="Arial" w:cs="Arial"/>
          <w:color w:val="000000"/>
          <w:sz w:val="18"/>
          <w:szCs w:val="18"/>
          <w:lang w:val="nl-NL"/>
        </w:rPr>
      </w:pPr>
    </w:p>
    <w:p w:rsidR="008E2F1B" w:rsidRDefault="008E2F1B" w:rsidP="008E2F1B">
      <w:pPr>
        <w:tabs>
          <w:tab w:val="left" w:pos="2047"/>
        </w:tabs>
        <w:autoSpaceDE w:val="0"/>
        <w:autoSpaceDN w:val="0"/>
        <w:adjustRightInd w:val="0"/>
        <w:spacing w:line="312" w:lineRule="auto"/>
        <w:rPr>
          <w:rFonts w:ascii="Arial" w:hAnsi="Arial" w:cs="Arial"/>
          <w:color w:val="000000"/>
          <w:sz w:val="18"/>
          <w:szCs w:val="18"/>
          <w:lang w:val="nl-NL"/>
        </w:rPr>
      </w:pPr>
      <w:r>
        <w:rPr>
          <w:rFonts w:ascii="Arial" w:hAnsi="Arial" w:cs="Arial"/>
          <w:color w:val="000000"/>
          <w:sz w:val="18"/>
          <w:szCs w:val="18"/>
          <w:lang w:val="nl-NL"/>
        </w:rPr>
        <w:t>C</w:t>
      </w:r>
      <w:r w:rsidRPr="00C26238">
        <w:rPr>
          <w:rFonts w:ascii="Arial" w:hAnsi="Arial" w:cs="Arial"/>
          <w:color w:val="000000"/>
          <w:sz w:val="18"/>
          <w:szCs w:val="18"/>
          <w:lang w:val="nl-NL"/>
        </w:rPr>
        <w:t xml:space="preserve">ursus is geschikt voor tandarts en tandartsspecialisten </w:t>
      </w:r>
      <w:r>
        <w:rPr>
          <w:rFonts w:ascii="Arial" w:hAnsi="Arial" w:cs="Arial"/>
          <w:color w:val="000000"/>
          <w:sz w:val="18"/>
          <w:szCs w:val="18"/>
          <w:lang w:val="nl-NL"/>
        </w:rPr>
        <w:t>.</w:t>
      </w:r>
    </w:p>
    <w:p w:rsidR="008E2F1B" w:rsidRPr="00BF00DF" w:rsidRDefault="008E2F1B" w:rsidP="008E2F1B">
      <w:pPr>
        <w:rPr>
          <w:rFonts w:ascii="Arial" w:hAnsi="Arial" w:cs="Arial"/>
          <w:sz w:val="20"/>
          <w:szCs w:val="20"/>
          <w:lang w:val="nl-NL"/>
        </w:rPr>
      </w:pPr>
    </w:p>
    <w:p w:rsidR="008E2F1B" w:rsidRPr="00BF00DF" w:rsidRDefault="008E2F1B" w:rsidP="008E2F1B">
      <w:pPr>
        <w:rPr>
          <w:rFonts w:ascii="Arial" w:hAnsi="Arial" w:cs="Arial"/>
          <w:sz w:val="20"/>
          <w:szCs w:val="20"/>
          <w:lang w:val="nl-NL"/>
        </w:rPr>
      </w:pPr>
    </w:p>
    <w:p w:rsidR="008E2F1B" w:rsidRDefault="008E2F1B" w:rsidP="008E2F1B">
      <w:pPr>
        <w:rPr>
          <w:rFonts w:ascii="Arial" w:hAnsi="Arial" w:cs="Arial"/>
          <w:b/>
          <w:i/>
          <w:sz w:val="20"/>
          <w:szCs w:val="20"/>
          <w:lang w:val="nl-NL"/>
        </w:rPr>
      </w:pPr>
      <w:r w:rsidRPr="00BF00DF">
        <w:rPr>
          <w:rFonts w:ascii="Arial" w:hAnsi="Arial" w:cs="Arial"/>
          <w:b/>
          <w:i/>
          <w:sz w:val="20"/>
          <w:szCs w:val="20"/>
          <w:lang w:val="nl-NL"/>
        </w:rPr>
        <w:t xml:space="preserve">Programma </w:t>
      </w:r>
      <w:r>
        <w:rPr>
          <w:rFonts w:ascii="Arial" w:hAnsi="Arial" w:cs="Arial"/>
          <w:b/>
          <w:i/>
          <w:sz w:val="20"/>
          <w:szCs w:val="20"/>
          <w:lang w:val="nl-NL"/>
        </w:rPr>
        <w:tab/>
      </w:r>
    </w:p>
    <w:p w:rsidR="008E2F1B" w:rsidRPr="00BF00DF" w:rsidRDefault="008E2F1B" w:rsidP="008E2F1B">
      <w:pPr>
        <w:rPr>
          <w:rFonts w:ascii="Arial" w:hAnsi="Arial" w:cs="Arial"/>
          <w:sz w:val="20"/>
          <w:szCs w:val="20"/>
          <w:lang w:val="nl-NL"/>
        </w:rPr>
      </w:pPr>
      <w:r>
        <w:rPr>
          <w:rFonts w:ascii="Arial" w:hAnsi="Arial" w:cs="Arial"/>
          <w:b/>
          <w:i/>
          <w:sz w:val="20"/>
          <w:szCs w:val="20"/>
          <w:lang w:val="nl-NL"/>
        </w:rPr>
        <w:tab/>
      </w:r>
    </w:p>
    <w:p w:rsidR="008E2F1B" w:rsidRPr="00BF00DF" w:rsidRDefault="008E2F1B" w:rsidP="008E2F1B">
      <w:pPr>
        <w:tabs>
          <w:tab w:val="left" w:pos="1800"/>
        </w:tabs>
        <w:rPr>
          <w:rFonts w:ascii="Arial" w:hAnsi="Arial" w:cs="Arial"/>
          <w:b/>
          <w:sz w:val="20"/>
          <w:szCs w:val="20"/>
          <w:lang w:val="nl-NL"/>
        </w:rPr>
      </w:pPr>
      <w:r>
        <w:rPr>
          <w:rFonts w:ascii="Arial" w:hAnsi="Arial" w:cs="Arial"/>
          <w:sz w:val="20"/>
          <w:szCs w:val="20"/>
          <w:lang w:val="nl-NL"/>
        </w:rPr>
        <w:t>12:30</w:t>
      </w:r>
      <w:r w:rsidRPr="00BF00DF">
        <w:rPr>
          <w:rFonts w:ascii="Arial" w:hAnsi="Arial" w:cs="Arial"/>
          <w:sz w:val="20"/>
          <w:szCs w:val="20"/>
          <w:lang w:val="nl-NL"/>
        </w:rPr>
        <w:tab/>
      </w:r>
      <w:r w:rsidRPr="00A51518">
        <w:rPr>
          <w:rFonts w:ascii="Arial" w:hAnsi="Arial" w:cs="Arial"/>
          <w:b/>
          <w:i/>
          <w:sz w:val="20"/>
          <w:szCs w:val="20"/>
          <w:lang w:val="nl-NL"/>
        </w:rPr>
        <w:t>Ontvangst</w:t>
      </w:r>
      <w:r w:rsidRPr="00BF00DF">
        <w:rPr>
          <w:rFonts w:ascii="Arial" w:hAnsi="Arial" w:cs="Arial"/>
          <w:sz w:val="20"/>
          <w:szCs w:val="20"/>
          <w:lang w:val="nl-NL"/>
        </w:rPr>
        <w:t xml:space="preserve">:                                                                   </w:t>
      </w:r>
      <w:r w:rsidRPr="00BF00DF">
        <w:rPr>
          <w:rFonts w:ascii="Arial" w:hAnsi="Arial" w:cs="Arial"/>
          <w:sz w:val="20"/>
          <w:szCs w:val="20"/>
          <w:lang w:val="nl-NL"/>
        </w:rPr>
        <w:br/>
      </w:r>
      <w:r w:rsidRPr="00BF00DF">
        <w:rPr>
          <w:rFonts w:ascii="Arial" w:hAnsi="Arial" w:cs="Arial"/>
          <w:sz w:val="20"/>
          <w:szCs w:val="20"/>
          <w:lang w:val="nl-NL"/>
        </w:rPr>
        <w:br/>
      </w:r>
      <w:r>
        <w:rPr>
          <w:rFonts w:ascii="Arial" w:hAnsi="Arial" w:cs="Arial"/>
          <w:sz w:val="20"/>
          <w:szCs w:val="20"/>
          <w:lang w:val="nl-NL"/>
        </w:rPr>
        <w:t>13:00 – 14:00</w:t>
      </w:r>
      <w:r w:rsidRPr="00BF00DF">
        <w:rPr>
          <w:rFonts w:ascii="Arial" w:hAnsi="Arial" w:cs="Arial"/>
          <w:sz w:val="20"/>
          <w:szCs w:val="20"/>
          <w:lang w:val="nl-NL"/>
        </w:rPr>
        <w:t xml:space="preserve"> </w:t>
      </w:r>
      <w:r w:rsidRPr="00BF00DF">
        <w:rPr>
          <w:rFonts w:ascii="Arial" w:hAnsi="Arial" w:cs="Arial"/>
          <w:sz w:val="20"/>
          <w:szCs w:val="20"/>
          <w:lang w:val="nl-NL"/>
        </w:rPr>
        <w:tab/>
      </w:r>
      <w:r w:rsidRPr="00BF00DF">
        <w:rPr>
          <w:rFonts w:ascii="Arial" w:hAnsi="Arial" w:cs="Arial"/>
          <w:b/>
          <w:sz w:val="20"/>
          <w:szCs w:val="20"/>
          <w:lang w:val="nl-NL"/>
        </w:rPr>
        <w:t>Het nieuwe Besluit Stralingsbescherming</w:t>
      </w:r>
    </w:p>
    <w:p w:rsidR="008E2F1B" w:rsidRPr="00BF00DF" w:rsidRDefault="008E2F1B" w:rsidP="008E2F1B">
      <w:pPr>
        <w:tabs>
          <w:tab w:val="left" w:pos="1800"/>
        </w:tabs>
        <w:ind w:left="1800"/>
        <w:rPr>
          <w:rFonts w:ascii="Arial" w:hAnsi="Arial" w:cs="Arial"/>
          <w:sz w:val="20"/>
          <w:szCs w:val="20"/>
          <w:lang w:val="nl-NL"/>
        </w:rPr>
      </w:pPr>
      <w:r w:rsidRPr="00BF00DF">
        <w:rPr>
          <w:rFonts w:ascii="Arial" w:hAnsi="Arial" w:cs="Arial"/>
          <w:sz w:val="20"/>
          <w:szCs w:val="20"/>
          <w:lang w:val="nl-NL"/>
        </w:rPr>
        <w:t>Met o.a. principes van stralenbescherming, verantwoordelijkheden van de stralingsdeskundige, dosislimieten, gebruik van het Besluit stralenbescherming en het KEW-dossier</w:t>
      </w:r>
    </w:p>
    <w:p w:rsidR="008E2F1B" w:rsidRPr="00BF00DF" w:rsidRDefault="008E2F1B" w:rsidP="008E2F1B">
      <w:pPr>
        <w:tabs>
          <w:tab w:val="left" w:pos="1800"/>
        </w:tabs>
        <w:rPr>
          <w:rFonts w:ascii="Arial" w:hAnsi="Arial" w:cs="Arial"/>
          <w:b/>
          <w:sz w:val="20"/>
          <w:szCs w:val="20"/>
          <w:lang w:val="nl-NL"/>
        </w:rPr>
      </w:pPr>
      <w:r w:rsidRPr="00BF00DF">
        <w:rPr>
          <w:rFonts w:ascii="Arial" w:hAnsi="Arial" w:cs="Arial"/>
          <w:sz w:val="20"/>
          <w:szCs w:val="20"/>
          <w:lang w:val="nl-NL"/>
        </w:rPr>
        <w:t>                                                                              </w:t>
      </w:r>
      <w:r>
        <w:rPr>
          <w:rFonts w:ascii="Arial" w:hAnsi="Arial" w:cs="Arial"/>
          <w:sz w:val="20"/>
          <w:szCs w:val="20"/>
          <w:lang w:val="nl-NL"/>
        </w:rPr>
        <w:t>                             </w:t>
      </w:r>
      <w:r>
        <w:rPr>
          <w:rFonts w:ascii="Arial" w:hAnsi="Arial" w:cs="Arial"/>
          <w:sz w:val="20"/>
          <w:szCs w:val="20"/>
          <w:lang w:val="nl-NL"/>
        </w:rPr>
        <w:br/>
        <w:t>14:00 – 14:15</w:t>
      </w:r>
      <w:r w:rsidRPr="00BF00DF">
        <w:rPr>
          <w:rFonts w:ascii="Arial" w:hAnsi="Arial" w:cs="Arial"/>
          <w:sz w:val="20"/>
          <w:szCs w:val="20"/>
          <w:lang w:val="nl-NL"/>
        </w:rPr>
        <w:tab/>
      </w:r>
      <w:r w:rsidRPr="00A51518">
        <w:rPr>
          <w:rFonts w:ascii="Arial" w:hAnsi="Arial" w:cs="Arial"/>
          <w:b/>
          <w:i/>
          <w:sz w:val="20"/>
          <w:szCs w:val="20"/>
          <w:lang w:val="nl-NL"/>
        </w:rPr>
        <w:t>Koffiepauze</w:t>
      </w:r>
      <w:r w:rsidRPr="00BF00DF">
        <w:rPr>
          <w:rFonts w:ascii="Arial" w:hAnsi="Arial" w:cs="Arial"/>
          <w:sz w:val="20"/>
          <w:szCs w:val="20"/>
          <w:lang w:val="nl-NL"/>
        </w:rPr>
        <w:t xml:space="preserve">                      </w:t>
      </w:r>
      <w:r>
        <w:rPr>
          <w:rFonts w:ascii="Arial" w:hAnsi="Arial" w:cs="Arial"/>
          <w:sz w:val="20"/>
          <w:szCs w:val="20"/>
          <w:lang w:val="nl-NL"/>
        </w:rPr>
        <w:t xml:space="preserve">                            </w:t>
      </w:r>
      <w:r>
        <w:rPr>
          <w:rFonts w:ascii="Arial" w:hAnsi="Arial" w:cs="Arial"/>
          <w:sz w:val="20"/>
          <w:szCs w:val="20"/>
          <w:lang w:val="nl-NL"/>
        </w:rPr>
        <w:br/>
      </w:r>
      <w:r>
        <w:rPr>
          <w:rFonts w:ascii="Arial" w:hAnsi="Arial" w:cs="Arial"/>
          <w:sz w:val="20"/>
          <w:szCs w:val="20"/>
          <w:lang w:val="nl-NL"/>
        </w:rPr>
        <w:br/>
        <w:t>14.15 – 15</w:t>
      </w:r>
      <w:r w:rsidRPr="00BF00DF">
        <w:rPr>
          <w:rFonts w:ascii="Arial" w:hAnsi="Arial" w:cs="Arial"/>
          <w:sz w:val="20"/>
          <w:szCs w:val="20"/>
          <w:lang w:val="nl-NL"/>
        </w:rPr>
        <w:t xml:space="preserve">.30   </w:t>
      </w:r>
      <w:r w:rsidRPr="00BF00DF">
        <w:rPr>
          <w:rFonts w:ascii="Arial" w:hAnsi="Arial" w:cs="Arial"/>
          <w:sz w:val="20"/>
          <w:szCs w:val="20"/>
          <w:lang w:val="nl-NL"/>
        </w:rPr>
        <w:tab/>
      </w:r>
      <w:r w:rsidRPr="00BF00DF">
        <w:rPr>
          <w:rFonts w:ascii="Arial" w:hAnsi="Arial" w:cs="Arial"/>
          <w:b/>
          <w:sz w:val="20"/>
          <w:szCs w:val="20"/>
          <w:lang w:val="nl-NL"/>
        </w:rPr>
        <w:t>Effectieve technieken voor stralingsreductie</w:t>
      </w:r>
    </w:p>
    <w:p w:rsidR="008E2F1B" w:rsidRPr="00BF00DF" w:rsidRDefault="008E2F1B" w:rsidP="008E2F1B">
      <w:pPr>
        <w:tabs>
          <w:tab w:val="left" w:pos="1800"/>
        </w:tabs>
        <w:ind w:left="1800"/>
        <w:rPr>
          <w:rFonts w:ascii="Arial" w:hAnsi="Arial" w:cs="Arial"/>
          <w:sz w:val="20"/>
          <w:szCs w:val="20"/>
          <w:lang w:val="nl-NL"/>
        </w:rPr>
      </w:pPr>
      <w:r w:rsidRPr="00BF00DF">
        <w:rPr>
          <w:rFonts w:ascii="Arial" w:hAnsi="Arial" w:cs="Arial"/>
          <w:sz w:val="20"/>
          <w:szCs w:val="20"/>
          <w:lang w:val="nl-NL"/>
        </w:rPr>
        <w:t xml:space="preserve">Effecten van primaire en secundaire straling, afstand en afscherming, bepalen van vereiste </w:t>
      </w:r>
      <w:proofErr w:type="spellStart"/>
      <w:r w:rsidRPr="00BF00DF">
        <w:rPr>
          <w:rFonts w:ascii="Arial" w:hAnsi="Arial" w:cs="Arial"/>
          <w:sz w:val="20"/>
          <w:szCs w:val="20"/>
          <w:lang w:val="nl-NL"/>
        </w:rPr>
        <w:t>dosisreducerende</w:t>
      </w:r>
      <w:proofErr w:type="spellEnd"/>
      <w:r w:rsidRPr="00BF00DF">
        <w:rPr>
          <w:rFonts w:ascii="Arial" w:hAnsi="Arial" w:cs="Arial"/>
          <w:sz w:val="20"/>
          <w:szCs w:val="20"/>
          <w:lang w:val="nl-NL"/>
        </w:rPr>
        <w:t xml:space="preserve"> maatregelen.</w:t>
      </w:r>
    </w:p>
    <w:p w:rsidR="008E2F1B" w:rsidRPr="00BF00DF" w:rsidRDefault="008E2F1B" w:rsidP="008E2F1B">
      <w:pPr>
        <w:tabs>
          <w:tab w:val="left" w:pos="1800"/>
        </w:tabs>
        <w:rPr>
          <w:rFonts w:ascii="Arial" w:hAnsi="Arial" w:cs="Arial"/>
          <w:sz w:val="20"/>
          <w:szCs w:val="20"/>
          <w:lang w:val="nl-NL"/>
        </w:rPr>
      </w:pPr>
      <w:r>
        <w:rPr>
          <w:rFonts w:ascii="Arial" w:hAnsi="Arial" w:cs="Arial"/>
          <w:sz w:val="20"/>
          <w:szCs w:val="20"/>
          <w:lang w:val="nl-NL"/>
        </w:rPr>
        <w:t> </w:t>
      </w:r>
      <w:r>
        <w:rPr>
          <w:rFonts w:ascii="Arial" w:hAnsi="Arial" w:cs="Arial"/>
          <w:sz w:val="20"/>
          <w:szCs w:val="20"/>
          <w:lang w:val="nl-NL"/>
        </w:rPr>
        <w:br/>
        <w:t>15.30 – 15:45</w:t>
      </w:r>
      <w:r w:rsidRPr="00BF00DF">
        <w:rPr>
          <w:rFonts w:ascii="Arial" w:hAnsi="Arial" w:cs="Arial"/>
          <w:sz w:val="20"/>
          <w:szCs w:val="20"/>
          <w:lang w:val="nl-NL"/>
        </w:rPr>
        <w:t xml:space="preserve">    </w:t>
      </w:r>
      <w:r w:rsidRPr="00BF00DF">
        <w:rPr>
          <w:rFonts w:ascii="Arial" w:hAnsi="Arial" w:cs="Arial"/>
          <w:sz w:val="20"/>
          <w:szCs w:val="20"/>
          <w:lang w:val="nl-NL"/>
        </w:rPr>
        <w:tab/>
      </w:r>
      <w:proofErr w:type="spellStart"/>
      <w:r>
        <w:rPr>
          <w:rFonts w:ascii="Arial" w:hAnsi="Arial" w:cs="Arial"/>
          <w:b/>
          <w:i/>
          <w:sz w:val="20"/>
          <w:szCs w:val="20"/>
          <w:lang w:val="nl-NL"/>
        </w:rPr>
        <w:t>Kofiepauze</w:t>
      </w:r>
      <w:proofErr w:type="spellEnd"/>
      <w:r w:rsidRPr="00BF00DF">
        <w:rPr>
          <w:rFonts w:ascii="Arial" w:hAnsi="Arial" w:cs="Arial"/>
          <w:sz w:val="20"/>
          <w:szCs w:val="20"/>
          <w:lang w:val="nl-NL"/>
        </w:rPr>
        <w:t xml:space="preserve"> </w:t>
      </w:r>
    </w:p>
    <w:p w:rsidR="008E2F1B" w:rsidRDefault="008E2F1B" w:rsidP="008E2F1B">
      <w:pPr>
        <w:tabs>
          <w:tab w:val="left" w:pos="1800"/>
        </w:tabs>
        <w:rPr>
          <w:rFonts w:ascii="Arial" w:hAnsi="Arial" w:cs="Arial"/>
          <w:b/>
          <w:sz w:val="20"/>
          <w:szCs w:val="20"/>
          <w:lang w:val="nl-NL"/>
        </w:rPr>
      </w:pPr>
      <w:r w:rsidRPr="00BF00DF">
        <w:rPr>
          <w:rFonts w:ascii="Arial" w:hAnsi="Arial" w:cs="Arial"/>
          <w:sz w:val="20"/>
          <w:szCs w:val="20"/>
          <w:lang w:val="nl-NL"/>
        </w:rPr>
        <w:t>                                                        </w:t>
      </w:r>
      <w:r w:rsidRPr="00BF00DF">
        <w:rPr>
          <w:rFonts w:ascii="Arial" w:hAnsi="Arial" w:cs="Arial"/>
          <w:sz w:val="20"/>
          <w:szCs w:val="20"/>
          <w:lang w:val="nl-NL"/>
        </w:rPr>
        <w:br/>
      </w:r>
      <w:r>
        <w:rPr>
          <w:rFonts w:ascii="Arial" w:hAnsi="Arial" w:cs="Arial"/>
          <w:sz w:val="20"/>
          <w:szCs w:val="20"/>
          <w:lang w:val="nl-NL"/>
        </w:rPr>
        <w:t>15:45 – 17:00</w:t>
      </w:r>
      <w:r w:rsidRPr="00BF00DF">
        <w:rPr>
          <w:rFonts w:ascii="Arial" w:hAnsi="Arial" w:cs="Arial"/>
          <w:sz w:val="20"/>
          <w:szCs w:val="20"/>
          <w:lang w:val="nl-NL"/>
        </w:rPr>
        <w:t xml:space="preserve">  </w:t>
      </w:r>
      <w:r w:rsidRPr="00BF00DF">
        <w:rPr>
          <w:rFonts w:ascii="Arial" w:hAnsi="Arial" w:cs="Arial"/>
          <w:sz w:val="20"/>
          <w:szCs w:val="20"/>
          <w:lang w:val="nl-NL"/>
        </w:rPr>
        <w:tab/>
      </w:r>
      <w:proofErr w:type="spellStart"/>
      <w:r w:rsidRPr="00BF00DF">
        <w:rPr>
          <w:rFonts w:ascii="Arial" w:hAnsi="Arial" w:cs="Arial"/>
          <w:b/>
          <w:sz w:val="20"/>
          <w:szCs w:val="20"/>
          <w:lang w:val="nl-NL"/>
        </w:rPr>
        <w:t>Troubleshooting</w:t>
      </w:r>
      <w:proofErr w:type="spellEnd"/>
      <w:r w:rsidRPr="00BF00DF">
        <w:rPr>
          <w:rFonts w:ascii="Arial" w:hAnsi="Arial" w:cs="Arial"/>
          <w:b/>
          <w:sz w:val="20"/>
          <w:szCs w:val="20"/>
          <w:lang w:val="nl-NL"/>
        </w:rPr>
        <w:t>: wat, waardoor, wat nu ….?</w:t>
      </w:r>
    </w:p>
    <w:p w:rsidR="008E2F1B" w:rsidRPr="00BF00DF" w:rsidRDefault="008E2F1B" w:rsidP="008E2F1B">
      <w:pPr>
        <w:tabs>
          <w:tab w:val="left" w:pos="1800"/>
        </w:tabs>
        <w:ind w:left="1800"/>
        <w:rPr>
          <w:rFonts w:ascii="Arial" w:hAnsi="Arial" w:cs="Arial"/>
          <w:sz w:val="20"/>
          <w:szCs w:val="20"/>
          <w:lang w:val="nl-NL"/>
        </w:rPr>
      </w:pPr>
      <w:r w:rsidRPr="00BF00DF">
        <w:rPr>
          <w:rFonts w:ascii="Arial" w:hAnsi="Arial" w:cs="Arial"/>
          <w:sz w:val="20"/>
          <w:szCs w:val="20"/>
          <w:lang w:val="nl-NL"/>
        </w:rPr>
        <w:t>Herkennen</w:t>
      </w:r>
      <w:r>
        <w:rPr>
          <w:rFonts w:ascii="Arial" w:hAnsi="Arial" w:cs="Arial"/>
          <w:sz w:val="20"/>
          <w:szCs w:val="20"/>
          <w:lang w:val="nl-NL"/>
        </w:rPr>
        <w:t xml:space="preserve"> van artefacten, fouten in opnametechniek en bij de verwerking van de opnamen. Voorkómen van fouten.</w:t>
      </w:r>
      <w:r w:rsidRPr="00BF00DF">
        <w:rPr>
          <w:rFonts w:ascii="Arial" w:hAnsi="Arial" w:cs="Arial"/>
          <w:sz w:val="20"/>
          <w:szCs w:val="20"/>
          <w:lang w:val="nl-NL"/>
        </w:rPr>
        <w:t xml:space="preserve">  </w:t>
      </w:r>
    </w:p>
    <w:p w:rsidR="008E2F1B" w:rsidRPr="00BF00DF" w:rsidRDefault="008E2F1B" w:rsidP="008E2F1B">
      <w:pPr>
        <w:tabs>
          <w:tab w:val="left" w:pos="1800"/>
          <w:tab w:val="left" w:pos="7740"/>
        </w:tabs>
        <w:ind w:left="1800" w:hanging="1800"/>
        <w:rPr>
          <w:rFonts w:ascii="Arial" w:hAnsi="Arial" w:cs="Arial"/>
          <w:b/>
          <w:sz w:val="20"/>
          <w:szCs w:val="20"/>
          <w:lang w:val="nl-NL"/>
        </w:rPr>
      </w:pPr>
      <w:r>
        <w:rPr>
          <w:rFonts w:ascii="Arial" w:hAnsi="Arial" w:cs="Arial"/>
          <w:sz w:val="20"/>
          <w:szCs w:val="20"/>
          <w:lang w:val="nl-NL"/>
        </w:rPr>
        <w:t>17:00 -18:00</w:t>
      </w:r>
      <w:r w:rsidRPr="00BF00DF">
        <w:rPr>
          <w:rFonts w:ascii="Arial" w:hAnsi="Arial" w:cs="Arial"/>
          <w:sz w:val="20"/>
          <w:szCs w:val="20"/>
          <w:lang w:val="nl-NL"/>
        </w:rPr>
        <w:tab/>
      </w:r>
      <w:r w:rsidRPr="00BF00DF">
        <w:rPr>
          <w:rFonts w:ascii="Arial" w:hAnsi="Arial" w:cs="Arial"/>
          <w:b/>
          <w:sz w:val="20"/>
          <w:szCs w:val="20"/>
          <w:lang w:val="nl-NL"/>
        </w:rPr>
        <w:t>Risicoanalyse: simulatie van de berekening van de benodigde  afschermende maatregelen in een praktijk</w:t>
      </w:r>
    </w:p>
    <w:p w:rsidR="008E2F1B" w:rsidRPr="00BF00DF" w:rsidRDefault="008E2F1B" w:rsidP="008E2F1B">
      <w:pPr>
        <w:ind w:left="1800"/>
        <w:rPr>
          <w:rFonts w:ascii="Arial" w:hAnsi="Arial" w:cs="Arial"/>
          <w:sz w:val="20"/>
          <w:szCs w:val="20"/>
          <w:lang w:val="nl-NL"/>
        </w:rPr>
      </w:pPr>
      <w:r w:rsidRPr="00BF00DF">
        <w:rPr>
          <w:rFonts w:ascii="Arial" w:hAnsi="Arial" w:cs="Arial"/>
          <w:sz w:val="20"/>
          <w:szCs w:val="20"/>
          <w:lang w:val="nl-NL"/>
        </w:rPr>
        <w:t>Berekening van stralingsniveaus in en rondom eigen praktijk, bepaling van te nemen maatregelen.</w:t>
      </w:r>
    </w:p>
    <w:p w:rsidR="008E2F1B" w:rsidRPr="00BF00DF" w:rsidRDefault="008E2F1B" w:rsidP="008E2F1B">
      <w:pPr>
        <w:tabs>
          <w:tab w:val="left" w:pos="1800"/>
        </w:tabs>
        <w:rPr>
          <w:rFonts w:ascii="Arial" w:hAnsi="Arial" w:cs="Arial"/>
          <w:sz w:val="20"/>
          <w:szCs w:val="20"/>
          <w:lang w:val="nl-NL"/>
        </w:rPr>
      </w:pPr>
    </w:p>
    <w:p w:rsidR="008E2F1B" w:rsidRPr="00BF00DF" w:rsidRDefault="008E2F1B" w:rsidP="008E2F1B">
      <w:pPr>
        <w:tabs>
          <w:tab w:val="left" w:pos="1800"/>
        </w:tabs>
        <w:rPr>
          <w:rFonts w:ascii="Arial" w:hAnsi="Arial" w:cs="Arial"/>
          <w:b/>
          <w:sz w:val="20"/>
          <w:szCs w:val="20"/>
          <w:lang w:val="nl-NL"/>
        </w:rPr>
      </w:pPr>
      <w:r>
        <w:rPr>
          <w:rFonts w:ascii="Arial" w:hAnsi="Arial" w:cs="Arial"/>
          <w:sz w:val="20"/>
          <w:szCs w:val="20"/>
          <w:lang w:val="nl-NL"/>
        </w:rPr>
        <w:t>18:00 – 18:15</w:t>
      </w:r>
      <w:r w:rsidRPr="00BF00DF">
        <w:rPr>
          <w:rFonts w:ascii="Arial" w:hAnsi="Arial" w:cs="Arial"/>
          <w:sz w:val="20"/>
          <w:szCs w:val="20"/>
          <w:lang w:val="nl-NL"/>
        </w:rPr>
        <w:tab/>
      </w:r>
      <w:r w:rsidRPr="00A51518">
        <w:rPr>
          <w:rFonts w:ascii="Arial" w:hAnsi="Arial" w:cs="Arial"/>
          <w:b/>
          <w:i/>
          <w:sz w:val="20"/>
          <w:szCs w:val="20"/>
          <w:lang w:val="nl-NL"/>
        </w:rPr>
        <w:t>Theepauze</w:t>
      </w:r>
      <w:r w:rsidRPr="00BF00DF">
        <w:rPr>
          <w:rFonts w:ascii="Arial" w:hAnsi="Arial" w:cs="Arial"/>
          <w:sz w:val="20"/>
          <w:szCs w:val="20"/>
          <w:lang w:val="nl-NL"/>
        </w:rPr>
        <w:t xml:space="preserve">                                                 </w:t>
      </w:r>
      <w:r w:rsidRPr="00BF00DF">
        <w:rPr>
          <w:rFonts w:ascii="Arial" w:hAnsi="Arial" w:cs="Arial"/>
          <w:sz w:val="20"/>
          <w:szCs w:val="20"/>
          <w:lang w:val="nl-NL"/>
        </w:rPr>
        <w:br/>
      </w:r>
      <w:r w:rsidRPr="00BF00DF">
        <w:rPr>
          <w:rFonts w:ascii="Arial" w:hAnsi="Arial" w:cs="Arial"/>
          <w:sz w:val="20"/>
          <w:szCs w:val="20"/>
          <w:lang w:val="nl-NL"/>
        </w:rPr>
        <w:br/>
      </w:r>
      <w:r>
        <w:rPr>
          <w:rFonts w:ascii="Arial" w:hAnsi="Arial" w:cs="Arial"/>
          <w:sz w:val="20"/>
          <w:szCs w:val="20"/>
          <w:lang w:val="nl-NL"/>
        </w:rPr>
        <w:t>18:15 – 19:30</w:t>
      </w:r>
      <w:r w:rsidRPr="00BF00DF">
        <w:rPr>
          <w:rFonts w:ascii="Arial" w:hAnsi="Arial" w:cs="Arial"/>
          <w:sz w:val="20"/>
          <w:szCs w:val="20"/>
          <w:lang w:val="nl-NL"/>
        </w:rPr>
        <w:tab/>
      </w:r>
      <w:r w:rsidRPr="00BF00DF">
        <w:rPr>
          <w:rFonts w:ascii="Arial" w:hAnsi="Arial" w:cs="Arial"/>
          <w:b/>
          <w:sz w:val="20"/>
          <w:szCs w:val="20"/>
          <w:lang w:val="nl-NL"/>
        </w:rPr>
        <w:t xml:space="preserve">Waarnemen: tussen afbeelding en besluitvorming </w:t>
      </w:r>
    </w:p>
    <w:p w:rsidR="008E2F1B" w:rsidRPr="00BF00DF" w:rsidRDefault="008E2F1B" w:rsidP="008E2F1B">
      <w:pPr>
        <w:ind w:left="1800"/>
        <w:rPr>
          <w:rFonts w:ascii="Arial" w:hAnsi="Arial" w:cs="Arial"/>
          <w:sz w:val="20"/>
          <w:szCs w:val="20"/>
          <w:lang w:val="nl-NL"/>
        </w:rPr>
      </w:pPr>
      <w:r w:rsidRPr="00BF00DF">
        <w:rPr>
          <w:rFonts w:ascii="Arial" w:hAnsi="Arial" w:cs="Arial"/>
          <w:sz w:val="20"/>
          <w:szCs w:val="20"/>
          <w:lang w:val="nl-NL"/>
        </w:rPr>
        <w:t>De rol van waarnemen in het effectief gebruik van straling</w:t>
      </w:r>
    </w:p>
    <w:p w:rsidR="008E2F1B" w:rsidRDefault="008E2F1B" w:rsidP="008E2F1B">
      <w:pPr>
        <w:tabs>
          <w:tab w:val="left" w:pos="1800"/>
        </w:tabs>
        <w:rPr>
          <w:rFonts w:ascii="Arial" w:hAnsi="Arial" w:cs="Arial"/>
          <w:b/>
          <w:i/>
          <w:sz w:val="20"/>
          <w:szCs w:val="20"/>
          <w:lang w:val="nl-NL"/>
        </w:rPr>
      </w:pPr>
      <w:r>
        <w:rPr>
          <w:rFonts w:ascii="Arial" w:hAnsi="Arial" w:cs="Arial"/>
          <w:sz w:val="20"/>
          <w:szCs w:val="20"/>
          <w:lang w:val="nl-NL"/>
        </w:rPr>
        <w:t>19:30</w:t>
      </w:r>
      <w:r w:rsidRPr="00BF00DF">
        <w:rPr>
          <w:rFonts w:ascii="Arial" w:hAnsi="Arial" w:cs="Arial"/>
          <w:sz w:val="20"/>
          <w:szCs w:val="20"/>
          <w:lang w:val="nl-NL"/>
        </w:rPr>
        <w:tab/>
      </w:r>
      <w:r w:rsidRPr="00A51518">
        <w:rPr>
          <w:rFonts w:ascii="Arial" w:hAnsi="Arial" w:cs="Arial"/>
          <w:b/>
          <w:i/>
          <w:sz w:val="20"/>
          <w:szCs w:val="20"/>
          <w:lang w:val="nl-NL"/>
        </w:rPr>
        <w:t>Afsluiting</w:t>
      </w:r>
    </w:p>
    <w:p w:rsidR="008E2F1B" w:rsidRPr="003A0533" w:rsidRDefault="008E2F1B" w:rsidP="008E2F1B">
      <w:pPr>
        <w:tabs>
          <w:tab w:val="left" w:pos="1800"/>
        </w:tabs>
        <w:rPr>
          <w:rFonts w:ascii="Arial" w:hAnsi="Arial" w:cs="Arial"/>
          <w:sz w:val="20"/>
          <w:szCs w:val="20"/>
          <w:lang w:val="nl-NL"/>
        </w:rPr>
      </w:pPr>
      <w:r>
        <w:rPr>
          <w:rFonts w:ascii="Arial" w:hAnsi="Arial" w:cs="Arial"/>
          <w:sz w:val="20"/>
          <w:szCs w:val="20"/>
          <w:lang w:val="nl-NL"/>
        </w:rPr>
        <w:t>20:00</w:t>
      </w:r>
      <w:r>
        <w:rPr>
          <w:rFonts w:ascii="Arial" w:hAnsi="Arial" w:cs="Arial"/>
          <w:sz w:val="20"/>
          <w:szCs w:val="20"/>
          <w:lang w:val="nl-NL"/>
        </w:rPr>
        <w:tab/>
        <w:t>Borrel en Diner</w:t>
      </w:r>
    </w:p>
    <w:p w:rsidR="008E2F1B" w:rsidRPr="00BF00DF" w:rsidRDefault="008E2F1B" w:rsidP="008E2F1B">
      <w:pPr>
        <w:tabs>
          <w:tab w:val="left" w:pos="1800"/>
        </w:tabs>
        <w:rPr>
          <w:rFonts w:ascii="Arial" w:hAnsi="Arial" w:cs="Arial"/>
          <w:sz w:val="20"/>
          <w:szCs w:val="20"/>
          <w:lang w:val="nl-NL"/>
        </w:rPr>
      </w:pPr>
    </w:p>
    <w:p w:rsidR="008E2F1B" w:rsidRPr="003A0533" w:rsidRDefault="008E2F1B" w:rsidP="008E2F1B">
      <w:pPr>
        <w:rPr>
          <w:b/>
          <w:bCs/>
          <w:sz w:val="27"/>
          <w:szCs w:val="27"/>
          <w:u w:val="single"/>
          <w:lang w:val="nl-NL"/>
        </w:rPr>
      </w:pPr>
    </w:p>
    <w:p w:rsidR="008E2F1B" w:rsidRPr="003A0533" w:rsidRDefault="008E2F1B" w:rsidP="008E2F1B">
      <w:pPr>
        <w:rPr>
          <w:b/>
          <w:bCs/>
          <w:sz w:val="27"/>
          <w:szCs w:val="27"/>
          <w:u w:val="single"/>
          <w:lang w:val="nl-NL"/>
        </w:rPr>
      </w:pPr>
    </w:p>
    <w:p w:rsidR="008E2F1B" w:rsidRPr="00C26238" w:rsidRDefault="008E2F1B" w:rsidP="008E2F1B">
      <w:pPr>
        <w:tabs>
          <w:tab w:val="left" w:pos="2047"/>
        </w:tabs>
        <w:autoSpaceDE w:val="0"/>
        <w:autoSpaceDN w:val="0"/>
        <w:adjustRightInd w:val="0"/>
        <w:spacing w:line="312" w:lineRule="auto"/>
        <w:rPr>
          <w:rFonts w:ascii="Arial" w:hAnsi="Arial" w:cs="Arial"/>
          <w:color w:val="000000"/>
          <w:sz w:val="18"/>
          <w:szCs w:val="18"/>
          <w:lang w:val="nl-NL"/>
        </w:rPr>
      </w:pPr>
      <w:r w:rsidRPr="00C26238">
        <w:rPr>
          <w:rFonts w:ascii="Arial" w:hAnsi="Arial" w:cs="Arial"/>
          <w:color w:val="000000"/>
          <w:sz w:val="18"/>
          <w:szCs w:val="18"/>
          <w:lang w:val="nl-NL"/>
        </w:rPr>
        <w:t xml:space="preserve">Lezing </w:t>
      </w:r>
      <w:r>
        <w:rPr>
          <w:rFonts w:ascii="Arial" w:hAnsi="Arial" w:cs="Arial"/>
          <w:color w:val="000000"/>
          <w:sz w:val="18"/>
          <w:szCs w:val="18"/>
          <w:lang w:val="nl-NL"/>
        </w:rPr>
        <w:t xml:space="preserve">van dag 1: </w:t>
      </w:r>
      <w:r w:rsidRPr="00C26238">
        <w:rPr>
          <w:rFonts w:ascii="Arial" w:hAnsi="Arial" w:cs="Arial"/>
          <w:color w:val="000000"/>
          <w:sz w:val="18"/>
          <w:szCs w:val="18"/>
          <w:lang w:val="nl-NL"/>
        </w:rPr>
        <w:t>verzorgt door Prof</w:t>
      </w:r>
      <w:r>
        <w:rPr>
          <w:rFonts w:ascii="Arial" w:hAnsi="Arial" w:cs="Arial"/>
          <w:color w:val="000000"/>
          <w:sz w:val="18"/>
          <w:szCs w:val="18"/>
          <w:lang w:val="nl-NL"/>
        </w:rPr>
        <w:t>. Dr. van der Stelt als spreker de</w:t>
      </w:r>
      <w:r w:rsidRPr="00C26238">
        <w:rPr>
          <w:rFonts w:ascii="Arial" w:hAnsi="Arial" w:cs="Arial"/>
          <w:color w:val="000000"/>
          <w:sz w:val="18"/>
          <w:szCs w:val="18"/>
          <w:lang w:val="nl-NL"/>
        </w:rPr>
        <w:t xml:space="preserve"> cursisten zijn toehoorders</w:t>
      </w:r>
    </w:p>
    <w:p w:rsidR="008E2F1B" w:rsidRPr="00C26238" w:rsidRDefault="008E2F1B" w:rsidP="008E2F1B">
      <w:pPr>
        <w:rPr>
          <w:rFonts w:ascii="Arial" w:eastAsia="Calibri" w:hAnsi="Arial" w:cs="Arial"/>
          <w:lang w:val="nl-NL"/>
        </w:rPr>
      </w:pPr>
    </w:p>
    <w:p w:rsidR="008E2F1B" w:rsidRDefault="008E2F1B" w:rsidP="008E2F1B">
      <w:pPr>
        <w:rPr>
          <w:rFonts w:ascii="Arial" w:hAnsi="Arial" w:cs="Arial"/>
          <w:color w:val="000000"/>
          <w:sz w:val="18"/>
          <w:szCs w:val="18"/>
          <w:lang w:val="nl-NL"/>
        </w:rPr>
      </w:pPr>
    </w:p>
    <w:p w:rsidR="008E2F1B" w:rsidRDefault="008E2F1B" w:rsidP="008E2F1B">
      <w:pPr>
        <w:rPr>
          <w:rFonts w:ascii="Arial" w:hAnsi="Arial" w:cs="Arial"/>
          <w:color w:val="000000"/>
          <w:sz w:val="18"/>
          <w:szCs w:val="18"/>
          <w:lang w:val="nl-NL"/>
        </w:rPr>
      </w:pPr>
    </w:p>
    <w:p w:rsidR="008E2F1B" w:rsidRPr="00BF00DF" w:rsidRDefault="008E2F1B" w:rsidP="008E2F1B">
      <w:pPr>
        <w:rPr>
          <w:rFonts w:ascii="Arial" w:hAnsi="Arial" w:cs="Arial"/>
          <w:sz w:val="20"/>
          <w:szCs w:val="20"/>
          <w:lang w:val="nl-NL"/>
        </w:rPr>
      </w:pPr>
    </w:p>
    <w:p w:rsidR="008E2F1B" w:rsidRPr="00BF00DF" w:rsidRDefault="008E2F1B" w:rsidP="008E2F1B">
      <w:pPr>
        <w:rPr>
          <w:rFonts w:ascii="Arial" w:hAnsi="Arial" w:cs="Arial"/>
          <w:sz w:val="20"/>
          <w:szCs w:val="20"/>
          <w:lang w:val="nl-NL"/>
        </w:rPr>
      </w:pPr>
    </w:p>
    <w:p w:rsidR="008E2F1B" w:rsidRPr="00BF00DF" w:rsidRDefault="008E2F1B" w:rsidP="008E2F1B">
      <w:pPr>
        <w:rPr>
          <w:rFonts w:ascii="Arial" w:hAnsi="Arial" w:cs="Arial"/>
          <w:sz w:val="20"/>
          <w:szCs w:val="20"/>
          <w:lang w:val="nl-NL"/>
        </w:rPr>
      </w:pPr>
    </w:p>
    <w:p w:rsidR="008E2F1B" w:rsidRPr="00BF00DF" w:rsidRDefault="008E2F1B" w:rsidP="008E2F1B">
      <w:pPr>
        <w:rPr>
          <w:rFonts w:ascii="Arial" w:hAnsi="Arial" w:cs="Arial"/>
          <w:sz w:val="20"/>
          <w:szCs w:val="20"/>
          <w:lang w:val="nl-NL"/>
        </w:rPr>
      </w:pPr>
    </w:p>
    <w:p w:rsidR="008E2F1B" w:rsidRPr="00BF00DF" w:rsidRDefault="008E2F1B" w:rsidP="008E2F1B">
      <w:pPr>
        <w:rPr>
          <w:rFonts w:ascii="Arial" w:hAnsi="Arial" w:cs="Arial"/>
          <w:sz w:val="20"/>
          <w:szCs w:val="20"/>
          <w:lang w:val="nl-NL"/>
        </w:rPr>
      </w:pPr>
    </w:p>
    <w:p w:rsidR="008E2F1B" w:rsidRDefault="008E2F1B" w:rsidP="008E2F1B">
      <w:pPr>
        <w:rPr>
          <w:rFonts w:ascii="Arial" w:hAnsi="Arial" w:cs="Arial"/>
          <w:b/>
          <w:i/>
          <w:sz w:val="20"/>
          <w:szCs w:val="20"/>
          <w:lang w:val="nl-NL"/>
        </w:rPr>
      </w:pPr>
    </w:p>
    <w:p w:rsidR="008E2F1B" w:rsidRDefault="008E2F1B" w:rsidP="008E2F1B">
      <w:pPr>
        <w:rPr>
          <w:rFonts w:ascii="Arial" w:hAnsi="Arial" w:cs="Arial"/>
          <w:b/>
          <w:i/>
          <w:sz w:val="20"/>
          <w:szCs w:val="20"/>
          <w:lang w:val="nl-NL"/>
        </w:rPr>
      </w:pPr>
    </w:p>
    <w:p w:rsidR="008E2F1B" w:rsidRDefault="008E2F1B" w:rsidP="008E2F1B">
      <w:pPr>
        <w:rPr>
          <w:rFonts w:ascii="Arial" w:hAnsi="Arial" w:cs="Arial"/>
          <w:b/>
          <w:i/>
          <w:sz w:val="20"/>
          <w:szCs w:val="20"/>
          <w:lang w:val="nl-NL"/>
        </w:rPr>
      </w:pPr>
    </w:p>
    <w:p w:rsidR="008E2F1B" w:rsidRDefault="008E2F1B" w:rsidP="008E2F1B">
      <w:pPr>
        <w:rPr>
          <w:rFonts w:ascii="Arial" w:hAnsi="Arial" w:cs="Arial"/>
          <w:b/>
          <w:i/>
          <w:sz w:val="20"/>
          <w:szCs w:val="20"/>
          <w:lang w:val="nl-NL"/>
        </w:rPr>
      </w:pPr>
    </w:p>
    <w:p w:rsidR="008E2F1B" w:rsidRDefault="008E2F1B" w:rsidP="008E2F1B">
      <w:pPr>
        <w:rPr>
          <w:rFonts w:ascii="Arial" w:hAnsi="Arial" w:cs="Arial"/>
          <w:b/>
          <w:i/>
          <w:sz w:val="20"/>
          <w:szCs w:val="20"/>
          <w:lang w:val="nl-NL"/>
        </w:rPr>
      </w:pPr>
    </w:p>
    <w:p w:rsidR="008E2F1B" w:rsidRDefault="008E2F1B" w:rsidP="008E2F1B">
      <w:pPr>
        <w:rPr>
          <w:rFonts w:ascii="Arial" w:hAnsi="Arial" w:cs="Arial"/>
          <w:b/>
          <w:i/>
          <w:sz w:val="20"/>
          <w:szCs w:val="20"/>
          <w:lang w:val="nl-NL"/>
        </w:rPr>
      </w:pPr>
    </w:p>
    <w:p w:rsidR="008E2F1B" w:rsidRPr="00BF00DF" w:rsidRDefault="008E2F1B" w:rsidP="008E2F1B">
      <w:pPr>
        <w:rPr>
          <w:rFonts w:ascii="Arial" w:hAnsi="Arial" w:cs="Arial"/>
          <w:b/>
          <w:i/>
          <w:sz w:val="20"/>
          <w:szCs w:val="20"/>
          <w:lang w:val="nl-NL"/>
        </w:rPr>
      </w:pPr>
      <w:r w:rsidRPr="00BF00DF">
        <w:rPr>
          <w:rFonts w:ascii="Arial" w:hAnsi="Arial" w:cs="Arial"/>
          <w:b/>
          <w:i/>
          <w:sz w:val="20"/>
          <w:szCs w:val="20"/>
          <w:lang w:val="nl-NL"/>
        </w:rPr>
        <w:t>Inhoud</w:t>
      </w:r>
    </w:p>
    <w:p w:rsidR="008E2F1B" w:rsidRPr="00BF00DF" w:rsidRDefault="008E2F1B" w:rsidP="008E2F1B">
      <w:pPr>
        <w:rPr>
          <w:rFonts w:ascii="Arial" w:hAnsi="Arial" w:cs="Arial"/>
          <w:b/>
          <w:i/>
          <w:sz w:val="20"/>
          <w:szCs w:val="20"/>
          <w:lang w:val="nl-NL"/>
        </w:rPr>
      </w:pPr>
      <w:r w:rsidRPr="00BF00DF">
        <w:rPr>
          <w:rFonts w:ascii="Arial" w:hAnsi="Arial" w:cs="Arial"/>
          <w:b/>
          <w:i/>
          <w:sz w:val="20"/>
          <w:szCs w:val="20"/>
          <w:lang w:val="nl-NL"/>
        </w:rPr>
        <w:t xml:space="preserve"> </w:t>
      </w:r>
    </w:p>
    <w:p w:rsidR="008E2F1B" w:rsidRPr="00BF00DF" w:rsidRDefault="008E2F1B" w:rsidP="008E2F1B">
      <w:pPr>
        <w:spacing w:line="288" w:lineRule="auto"/>
        <w:rPr>
          <w:rFonts w:ascii="Arial" w:hAnsi="Arial" w:cs="Arial"/>
          <w:sz w:val="20"/>
          <w:szCs w:val="20"/>
          <w:lang w:val="nl-NL"/>
        </w:rPr>
      </w:pPr>
      <w:r w:rsidRPr="00BF00DF">
        <w:rPr>
          <w:rFonts w:ascii="Arial" w:hAnsi="Arial" w:cs="Arial"/>
          <w:sz w:val="20"/>
          <w:szCs w:val="20"/>
          <w:lang w:val="nl-NL"/>
        </w:rPr>
        <w:lastRenderedPageBreak/>
        <w:t xml:space="preserve">Deze cursus is speciaal gericht op de eisen die in het nieuwe Besluit Stralingsbescherming Kernenergiewet aan de tandarts gesteld worden. </w:t>
      </w:r>
    </w:p>
    <w:p w:rsidR="008E2F1B" w:rsidRPr="00BF00DF" w:rsidRDefault="008E2F1B" w:rsidP="008E2F1B">
      <w:pPr>
        <w:spacing w:line="288" w:lineRule="auto"/>
        <w:rPr>
          <w:rFonts w:ascii="Arial" w:hAnsi="Arial" w:cs="Arial"/>
          <w:sz w:val="20"/>
          <w:szCs w:val="20"/>
          <w:lang w:val="nl-NL"/>
        </w:rPr>
      </w:pPr>
      <w:r w:rsidRPr="00BF00DF">
        <w:rPr>
          <w:rFonts w:ascii="Arial" w:hAnsi="Arial" w:cs="Arial"/>
          <w:sz w:val="20"/>
          <w:szCs w:val="20"/>
          <w:lang w:val="nl-NL"/>
        </w:rPr>
        <w:t xml:space="preserve"> Een verantwoord gebruik van straling impliceert een zo laag mogelijke dosis en een optimaal gebruik van de diagnostische informatie die met röntgenopnamen kan worden verkregen. Aan beide aspecten wordt ruim aandacht gegeven in deze cursus. In het nieuwe Besluit Stralingsbescherming worden strengere eisen gesteld aan de kennis en vaardigheden van de tandarts als directe gebruiker van een röntgentoestel of als verantwoordelijke binnen de praktijk. Een belangrijk onderwerp tijdens de cursus is het bereiken van een zo laag mogelijke dosis voor de patiënt en leden van het tandheelkundig team door controle van het röntgentoestel en het uitvoeren van een zogenaamde stralingsrisicoanalyse, waaruit de dosis in ruimten rondom de behandelkamer kunnen worden afgeleid. Tijdens de cursus worden de deelnemers vertrouwd gemaakt met een stralingsrisico-evaluatie zoals die in de eigen praktijk moet worden uitgevoerd.. Deze risico-evaluatie maakt deel uit van het zogenaamde KEW-dossier. </w:t>
      </w:r>
    </w:p>
    <w:p w:rsidR="008E2F1B" w:rsidRDefault="008E2F1B" w:rsidP="008E2F1B">
      <w:pPr>
        <w:autoSpaceDE w:val="0"/>
        <w:autoSpaceDN w:val="0"/>
        <w:adjustRightInd w:val="0"/>
        <w:spacing w:line="312" w:lineRule="auto"/>
        <w:rPr>
          <w:rFonts w:ascii="Arial" w:hAnsi="Arial" w:cs="Arial"/>
          <w:b/>
          <w:color w:val="000000"/>
          <w:sz w:val="18"/>
          <w:szCs w:val="18"/>
        </w:rPr>
      </w:pPr>
    </w:p>
    <w:p w:rsidR="008E2F1B" w:rsidRPr="009B11F4" w:rsidRDefault="008E2F1B" w:rsidP="008E2F1B">
      <w:pPr>
        <w:autoSpaceDE w:val="0"/>
        <w:autoSpaceDN w:val="0"/>
        <w:adjustRightInd w:val="0"/>
        <w:spacing w:line="312" w:lineRule="auto"/>
        <w:rPr>
          <w:rFonts w:ascii="Arial" w:hAnsi="Arial" w:cs="Arial"/>
          <w:b/>
          <w:color w:val="000000"/>
          <w:sz w:val="18"/>
          <w:szCs w:val="18"/>
        </w:rPr>
      </w:pPr>
      <w:proofErr w:type="spellStart"/>
      <w:r w:rsidRPr="009B11F4">
        <w:rPr>
          <w:rFonts w:ascii="Arial" w:hAnsi="Arial" w:cs="Arial"/>
          <w:b/>
          <w:color w:val="000000"/>
          <w:sz w:val="18"/>
          <w:szCs w:val="18"/>
        </w:rPr>
        <w:t>LEERDOELEN</w:t>
      </w:r>
      <w:proofErr w:type="spellEnd"/>
      <w:r w:rsidRPr="009B11F4">
        <w:rPr>
          <w:rFonts w:ascii="Arial" w:hAnsi="Arial" w:cs="Arial"/>
          <w:b/>
          <w:color w:val="000000"/>
          <w:sz w:val="18"/>
          <w:szCs w:val="18"/>
        </w:rPr>
        <w:t xml:space="preserve"> </w:t>
      </w:r>
    </w:p>
    <w:p w:rsidR="008E2F1B" w:rsidRPr="00BF00DF" w:rsidRDefault="008E2F1B" w:rsidP="008E2F1B">
      <w:pPr>
        <w:spacing w:line="288" w:lineRule="auto"/>
        <w:rPr>
          <w:rFonts w:ascii="Arial" w:hAnsi="Arial" w:cs="Arial"/>
          <w:sz w:val="20"/>
          <w:szCs w:val="20"/>
          <w:lang w:val="nl-NL"/>
        </w:rPr>
      </w:pPr>
    </w:p>
    <w:p w:rsidR="008E2F1B" w:rsidRPr="00BF00DF" w:rsidRDefault="008E2F1B" w:rsidP="008E2F1B">
      <w:pPr>
        <w:numPr>
          <w:ilvl w:val="0"/>
          <w:numId w:val="1"/>
        </w:numPr>
        <w:tabs>
          <w:tab w:val="clear" w:pos="720"/>
          <w:tab w:val="num" w:pos="540"/>
          <w:tab w:val="left" w:pos="6300"/>
        </w:tabs>
        <w:spacing w:line="288" w:lineRule="auto"/>
        <w:ind w:left="540" w:hanging="540"/>
        <w:rPr>
          <w:rFonts w:ascii="Arial" w:hAnsi="Arial" w:cs="Arial"/>
          <w:sz w:val="20"/>
          <w:szCs w:val="20"/>
          <w:lang w:val="nl-NL"/>
        </w:rPr>
      </w:pPr>
      <w:bookmarkStart w:id="0" w:name="_GoBack"/>
      <w:r w:rsidRPr="00BF00DF">
        <w:rPr>
          <w:rFonts w:ascii="Arial" w:hAnsi="Arial" w:cs="Arial"/>
          <w:sz w:val="20"/>
          <w:szCs w:val="20"/>
          <w:lang w:val="nl-NL"/>
        </w:rPr>
        <w:t>grondslag van de Europese- en nationale wetgeving</w:t>
      </w:r>
    </w:p>
    <w:p w:rsidR="008E2F1B" w:rsidRPr="00BF00DF" w:rsidRDefault="008E2F1B" w:rsidP="008E2F1B">
      <w:pPr>
        <w:numPr>
          <w:ilvl w:val="0"/>
          <w:numId w:val="1"/>
        </w:numPr>
        <w:tabs>
          <w:tab w:val="clear" w:pos="720"/>
          <w:tab w:val="num" w:pos="540"/>
          <w:tab w:val="left" w:pos="6300"/>
        </w:tabs>
        <w:spacing w:line="288" w:lineRule="auto"/>
        <w:ind w:left="540" w:hanging="540"/>
        <w:rPr>
          <w:rFonts w:ascii="Arial" w:hAnsi="Arial" w:cs="Arial"/>
          <w:sz w:val="20"/>
          <w:szCs w:val="20"/>
        </w:rPr>
      </w:pPr>
      <w:proofErr w:type="gramStart"/>
      <w:r w:rsidRPr="00BF00DF">
        <w:rPr>
          <w:rFonts w:ascii="Arial" w:hAnsi="Arial" w:cs="Arial"/>
          <w:sz w:val="20"/>
          <w:szCs w:val="20"/>
        </w:rPr>
        <w:t>het</w:t>
      </w:r>
      <w:proofErr w:type="gramEnd"/>
      <w:r w:rsidRPr="00BF00DF">
        <w:rPr>
          <w:rFonts w:ascii="Arial" w:hAnsi="Arial" w:cs="Arial"/>
          <w:sz w:val="20"/>
          <w:szCs w:val="20"/>
        </w:rPr>
        <w:t xml:space="preserve"> KEW-dossier</w:t>
      </w:r>
    </w:p>
    <w:p w:rsidR="008E2F1B" w:rsidRPr="00BF00DF" w:rsidRDefault="008E2F1B" w:rsidP="008E2F1B">
      <w:pPr>
        <w:numPr>
          <w:ilvl w:val="0"/>
          <w:numId w:val="1"/>
        </w:numPr>
        <w:tabs>
          <w:tab w:val="clear" w:pos="720"/>
          <w:tab w:val="num" w:pos="540"/>
          <w:tab w:val="left" w:pos="6300"/>
        </w:tabs>
        <w:spacing w:line="288" w:lineRule="auto"/>
        <w:ind w:left="540" w:hanging="540"/>
        <w:rPr>
          <w:rFonts w:ascii="Arial" w:hAnsi="Arial" w:cs="Arial"/>
          <w:sz w:val="20"/>
          <w:szCs w:val="20"/>
        </w:rPr>
      </w:pPr>
      <w:proofErr w:type="spellStart"/>
      <w:proofErr w:type="gramStart"/>
      <w:r w:rsidRPr="00BF00DF">
        <w:rPr>
          <w:rFonts w:ascii="Arial" w:hAnsi="Arial" w:cs="Arial"/>
          <w:sz w:val="20"/>
          <w:szCs w:val="20"/>
        </w:rPr>
        <w:t>keuze</w:t>
      </w:r>
      <w:proofErr w:type="spellEnd"/>
      <w:proofErr w:type="gramEnd"/>
      <w:r w:rsidRPr="00BF00DF">
        <w:rPr>
          <w:rFonts w:ascii="Arial" w:hAnsi="Arial" w:cs="Arial"/>
          <w:sz w:val="20"/>
          <w:szCs w:val="20"/>
        </w:rPr>
        <w:t xml:space="preserve"> </w:t>
      </w:r>
      <w:proofErr w:type="spellStart"/>
      <w:r w:rsidRPr="00BF00DF">
        <w:rPr>
          <w:rFonts w:ascii="Arial" w:hAnsi="Arial" w:cs="Arial"/>
          <w:sz w:val="20"/>
          <w:szCs w:val="20"/>
        </w:rPr>
        <w:t>röntgenapparatuur</w:t>
      </w:r>
      <w:proofErr w:type="spellEnd"/>
    </w:p>
    <w:p w:rsidR="008E2F1B" w:rsidRPr="00BF00DF" w:rsidRDefault="008E2F1B" w:rsidP="008E2F1B">
      <w:pPr>
        <w:numPr>
          <w:ilvl w:val="0"/>
          <w:numId w:val="1"/>
        </w:numPr>
        <w:tabs>
          <w:tab w:val="clear" w:pos="720"/>
          <w:tab w:val="num" w:pos="540"/>
          <w:tab w:val="left" w:pos="6300"/>
        </w:tabs>
        <w:spacing w:line="288" w:lineRule="auto"/>
        <w:ind w:left="540" w:hanging="540"/>
        <w:rPr>
          <w:rFonts w:ascii="Arial" w:hAnsi="Arial" w:cs="Arial"/>
          <w:sz w:val="20"/>
          <w:szCs w:val="20"/>
          <w:lang w:val="nl-NL"/>
        </w:rPr>
      </w:pPr>
      <w:r w:rsidRPr="00BF00DF">
        <w:rPr>
          <w:rFonts w:ascii="Arial" w:hAnsi="Arial" w:cs="Arial"/>
          <w:sz w:val="20"/>
          <w:szCs w:val="20"/>
          <w:lang w:val="nl-NL"/>
        </w:rPr>
        <w:t>maatregelen ter vermindering van de dosis</w:t>
      </w:r>
    </w:p>
    <w:p w:rsidR="008E2F1B" w:rsidRPr="00BF00DF" w:rsidRDefault="008E2F1B" w:rsidP="008E2F1B">
      <w:pPr>
        <w:numPr>
          <w:ilvl w:val="0"/>
          <w:numId w:val="1"/>
        </w:numPr>
        <w:tabs>
          <w:tab w:val="clear" w:pos="720"/>
          <w:tab w:val="num" w:pos="540"/>
          <w:tab w:val="left" w:pos="6300"/>
        </w:tabs>
        <w:spacing w:line="288" w:lineRule="auto"/>
        <w:ind w:left="540" w:hanging="540"/>
        <w:rPr>
          <w:rFonts w:ascii="Arial" w:hAnsi="Arial" w:cs="Arial"/>
          <w:sz w:val="20"/>
          <w:szCs w:val="20"/>
          <w:lang w:val="nl-NL"/>
        </w:rPr>
      </w:pPr>
      <w:r w:rsidRPr="00BF00DF">
        <w:rPr>
          <w:rFonts w:ascii="Arial" w:hAnsi="Arial" w:cs="Arial"/>
          <w:sz w:val="20"/>
          <w:szCs w:val="20"/>
          <w:lang w:val="nl-NL"/>
        </w:rPr>
        <w:t>praktische methoden om de kwaliteit te controleren (met name de output van het apparaat)</w:t>
      </w:r>
    </w:p>
    <w:p w:rsidR="008E2F1B" w:rsidRPr="00BF00DF" w:rsidRDefault="008E2F1B" w:rsidP="008E2F1B">
      <w:pPr>
        <w:numPr>
          <w:ilvl w:val="0"/>
          <w:numId w:val="1"/>
        </w:numPr>
        <w:tabs>
          <w:tab w:val="clear" w:pos="720"/>
          <w:tab w:val="num" w:pos="540"/>
          <w:tab w:val="left" w:pos="6300"/>
        </w:tabs>
        <w:spacing w:line="288" w:lineRule="auto"/>
        <w:ind w:left="540" w:hanging="540"/>
        <w:rPr>
          <w:rFonts w:ascii="Arial" w:hAnsi="Arial" w:cs="Arial"/>
          <w:sz w:val="20"/>
          <w:szCs w:val="20"/>
        </w:rPr>
      </w:pPr>
      <w:proofErr w:type="gramStart"/>
      <w:r w:rsidRPr="00BF00DF">
        <w:rPr>
          <w:rFonts w:ascii="Arial" w:hAnsi="Arial" w:cs="Arial"/>
          <w:sz w:val="20"/>
          <w:szCs w:val="20"/>
        </w:rPr>
        <w:t>kosten</w:t>
      </w:r>
      <w:proofErr w:type="gramEnd"/>
      <w:r w:rsidRPr="00BF00DF">
        <w:rPr>
          <w:rFonts w:ascii="Arial" w:hAnsi="Arial" w:cs="Arial"/>
          <w:sz w:val="20"/>
          <w:szCs w:val="20"/>
        </w:rPr>
        <w:t>-</w:t>
      </w:r>
      <w:proofErr w:type="spellStart"/>
      <w:r w:rsidRPr="00BF00DF">
        <w:rPr>
          <w:rFonts w:ascii="Arial" w:hAnsi="Arial" w:cs="Arial"/>
          <w:sz w:val="20"/>
          <w:szCs w:val="20"/>
        </w:rPr>
        <w:t>baten</w:t>
      </w:r>
      <w:proofErr w:type="spellEnd"/>
      <w:r w:rsidRPr="00BF00DF">
        <w:rPr>
          <w:rFonts w:ascii="Arial" w:hAnsi="Arial" w:cs="Arial"/>
          <w:sz w:val="20"/>
          <w:szCs w:val="20"/>
        </w:rPr>
        <w:t xml:space="preserve"> </w:t>
      </w:r>
      <w:proofErr w:type="spellStart"/>
      <w:r w:rsidRPr="00BF00DF">
        <w:rPr>
          <w:rFonts w:ascii="Arial" w:hAnsi="Arial" w:cs="Arial"/>
          <w:sz w:val="20"/>
          <w:szCs w:val="20"/>
        </w:rPr>
        <w:t>analyse</w:t>
      </w:r>
      <w:proofErr w:type="spellEnd"/>
    </w:p>
    <w:p w:rsidR="008E2F1B" w:rsidRPr="00BF00DF" w:rsidRDefault="008E2F1B" w:rsidP="008E2F1B">
      <w:pPr>
        <w:numPr>
          <w:ilvl w:val="0"/>
          <w:numId w:val="1"/>
        </w:numPr>
        <w:tabs>
          <w:tab w:val="clear" w:pos="720"/>
          <w:tab w:val="num" w:pos="540"/>
          <w:tab w:val="left" w:pos="6300"/>
        </w:tabs>
        <w:spacing w:line="288" w:lineRule="auto"/>
        <w:ind w:left="540" w:hanging="540"/>
        <w:rPr>
          <w:rFonts w:ascii="Arial" w:hAnsi="Arial" w:cs="Arial"/>
          <w:sz w:val="20"/>
          <w:szCs w:val="20"/>
        </w:rPr>
      </w:pPr>
      <w:proofErr w:type="spellStart"/>
      <w:proofErr w:type="gramStart"/>
      <w:r w:rsidRPr="00BF00DF">
        <w:rPr>
          <w:rFonts w:ascii="Arial" w:hAnsi="Arial" w:cs="Arial"/>
          <w:sz w:val="20"/>
          <w:szCs w:val="20"/>
        </w:rPr>
        <w:t>foutherkenning</w:t>
      </w:r>
      <w:proofErr w:type="spellEnd"/>
      <w:proofErr w:type="gramEnd"/>
    </w:p>
    <w:p w:rsidR="008E2F1B" w:rsidRPr="00BF00DF" w:rsidRDefault="008E2F1B" w:rsidP="008E2F1B">
      <w:pPr>
        <w:numPr>
          <w:ilvl w:val="0"/>
          <w:numId w:val="1"/>
        </w:numPr>
        <w:tabs>
          <w:tab w:val="clear" w:pos="720"/>
          <w:tab w:val="num" w:pos="540"/>
          <w:tab w:val="left" w:pos="6300"/>
        </w:tabs>
        <w:spacing w:line="288" w:lineRule="auto"/>
        <w:ind w:left="540" w:hanging="540"/>
        <w:rPr>
          <w:rFonts w:ascii="Arial" w:hAnsi="Arial" w:cs="Arial"/>
          <w:sz w:val="20"/>
          <w:szCs w:val="20"/>
          <w:lang w:val="nl-NL"/>
        </w:rPr>
      </w:pPr>
      <w:r w:rsidRPr="00BF00DF">
        <w:rPr>
          <w:rFonts w:ascii="Arial" w:hAnsi="Arial" w:cs="Arial"/>
          <w:sz w:val="20"/>
          <w:szCs w:val="20"/>
          <w:lang w:val="nl-NL"/>
        </w:rPr>
        <w:t>risicoanalyse en bepalen van eventuele noodzaak van beschermende maatregelen in de praktijk</w:t>
      </w:r>
    </w:p>
    <w:bookmarkEnd w:id="0"/>
    <w:p w:rsidR="008E2F1B" w:rsidRPr="00BF00DF" w:rsidRDefault="008E2F1B" w:rsidP="008E2F1B">
      <w:pPr>
        <w:tabs>
          <w:tab w:val="left" w:pos="6300"/>
        </w:tabs>
        <w:spacing w:line="288" w:lineRule="auto"/>
        <w:ind w:firstLine="60"/>
        <w:rPr>
          <w:rFonts w:ascii="Arial" w:hAnsi="Arial" w:cs="Arial"/>
          <w:sz w:val="20"/>
          <w:szCs w:val="20"/>
          <w:lang w:val="nl-NL"/>
        </w:rPr>
      </w:pPr>
    </w:p>
    <w:p w:rsidR="008E2F1B" w:rsidRPr="00BF00DF" w:rsidRDefault="008E2F1B" w:rsidP="008E2F1B">
      <w:pPr>
        <w:spacing w:line="288" w:lineRule="auto"/>
        <w:rPr>
          <w:rFonts w:ascii="Arial" w:hAnsi="Arial" w:cs="Arial"/>
          <w:sz w:val="20"/>
          <w:szCs w:val="20"/>
          <w:lang w:val="nl-NL"/>
        </w:rPr>
      </w:pPr>
      <w:r w:rsidRPr="00BF00DF">
        <w:rPr>
          <w:rFonts w:ascii="Arial" w:hAnsi="Arial" w:cs="Arial"/>
          <w:sz w:val="20"/>
          <w:szCs w:val="20"/>
          <w:lang w:val="nl-NL"/>
        </w:rPr>
        <w:t>Na het volgen van de cursus ontvangen de deelnemers een certificaat overeenkomstig het Besluit Stralingsbescherming Kernenergiewet (deskundigheidseisen). De cursus voldoet daarmee aan de eisen voor het op peil houden van de kennis m.b.t. straling die in het besluit worden gesteld.</w:t>
      </w:r>
    </w:p>
    <w:p w:rsidR="00B2526A" w:rsidRDefault="00B2526A"/>
    <w:sectPr w:rsidR="00B2526A" w:rsidSect="002F06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524D8"/>
    <w:multiLevelType w:val="hybridMultilevel"/>
    <w:tmpl w:val="5ED22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1B"/>
    <w:rsid w:val="002F0655"/>
    <w:rsid w:val="004D2802"/>
    <w:rsid w:val="008E2F1B"/>
    <w:rsid w:val="00B2526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3F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E2F1B"/>
    <w:rPr>
      <w:rFonts w:ascii="Times New Roman" w:eastAsia="Times New Roman" w:hAnsi="Times New Roman" w:cs="Times New Roman"/>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E2F1B"/>
    <w:rPr>
      <w:rFonts w:ascii="Times New Roman" w:eastAsia="Times New Roman" w:hAnsi="Times New Roman" w:cs="Times New Roman"/>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521</Words>
  <Characters>2871</Characters>
  <Application>Microsoft Macintosh Word</Application>
  <DocSecurity>0</DocSecurity>
  <Lines>23</Lines>
  <Paragraphs>6</Paragraphs>
  <ScaleCrop>false</ScaleCrop>
  <Company>GF Robinson Beheer BV</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Robinson</dc:creator>
  <cp:keywords/>
  <dc:description/>
  <cp:lastModifiedBy>George Robinson</cp:lastModifiedBy>
  <cp:revision>1</cp:revision>
  <dcterms:created xsi:type="dcterms:W3CDTF">2017-09-01T16:16:00Z</dcterms:created>
  <dcterms:modified xsi:type="dcterms:W3CDTF">2017-09-01T17:40:00Z</dcterms:modified>
</cp:coreProperties>
</file>